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2F8D" w14:textId="07F37DFD" w:rsidR="00406D9F" w:rsidRPr="00C31D4E" w:rsidRDefault="00C31D4E" w:rsidP="00C31D4E">
      <w:pPr>
        <w:spacing w:after="0"/>
        <w:jc w:val="right"/>
        <w:rPr>
          <w:b/>
          <w:bCs/>
        </w:rPr>
      </w:pPr>
      <w:r w:rsidRPr="00C31D4E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55E9AB6" wp14:editId="0267D65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83190" cy="473647"/>
            <wp:effectExtent l="0" t="0" r="0" b="3175"/>
            <wp:wrapNone/>
            <wp:docPr id="2138324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324287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7533" r="2244" b="13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190" cy="473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1D4E">
        <w:rPr>
          <w:b/>
          <w:bCs/>
        </w:rPr>
        <w:t>REGULAR BOARD MEETING AGENDA</w:t>
      </w:r>
    </w:p>
    <w:p w14:paraId="41B652FE" w14:textId="0DECFDC5" w:rsidR="00C31D4E" w:rsidRPr="00C31D4E" w:rsidRDefault="00C31D4E" w:rsidP="00C31D4E">
      <w:pPr>
        <w:spacing w:after="0"/>
        <w:jc w:val="right"/>
        <w:rPr>
          <w:i/>
          <w:iCs/>
        </w:rPr>
      </w:pPr>
      <w:r w:rsidRPr="00C31D4E">
        <w:rPr>
          <w:i/>
          <w:iCs/>
        </w:rPr>
        <w:t>Wednesday,</w:t>
      </w:r>
      <w:r w:rsidR="003F735C">
        <w:rPr>
          <w:i/>
          <w:iCs/>
        </w:rPr>
        <w:t xml:space="preserve"> August 26</w:t>
      </w:r>
      <w:r w:rsidRPr="00C31D4E">
        <w:rPr>
          <w:i/>
          <w:iCs/>
        </w:rPr>
        <w:t>, 2026 – 5:30 P.M.</w:t>
      </w:r>
    </w:p>
    <w:p w14:paraId="215AA268" w14:textId="14F46F39" w:rsidR="00C31D4E" w:rsidRPr="00C31D4E" w:rsidRDefault="00C31D4E" w:rsidP="00C31D4E">
      <w:pPr>
        <w:spacing w:after="0"/>
        <w:jc w:val="right"/>
        <w:rPr>
          <w:i/>
          <w:iCs/>
        </w:rPr>
      </w:pPr>
      <w:r w:rsidRPr="00C31D4E">
        <w:rPr>
          <w:i/>
          <w:iCs/>
        </w:rPr>
        <w:t>Town Hall</w:t>
      </w:r>
      <w:r w:rsidR="00F32A6A">
        <w:rPr>
          <w:i/>
          <w:iCs/>
        </w:rPr>
        <w:t xml:space="preserve"> -</w:t>
      </w:r>
      <w:r w:rsidRPr="00C31D4E">
        <w:rPr>
          <w:i/>
          <w:iCs/>
        </w:rPr>
        <w:t xml:space="preserve"> 170 M</w:t>
      </w:r>
      <w:r w:rsidR="00F32A6A">
        <w:rPr>
          <w:i/>
          <w:iCs/>
        </w:rPr>
        <w:t>a</w:t>
      </w:r>
      <w:r w:rsidRPr="00C31D4E">
        <w:rPr>
          <w:i/>
          <w:iCs/>
        </w:rPr>
        <w:t>c</w:t>
      </w:r>
      <w:r w:rsidR="00F32A6A">
        <w:rPr>
          <w:i/>
          <w:iCs/>
        </w:rPr>
        <w:t xml:space="preserve"> </w:t>
      </w:r>
      <w:r w:rsidRPr="00C31D4E">
        <w:rPr>
          <w:i/>
          <w:iCs/>
        </w:rPr>
        <w:t>Gregor</w:t>
      </w:r>
      <w:r w:rsidR="00F32A6A">
        <w:rPr>
          <w:i/>
          <w:iCs/>
        </w:rPr>
        <w:t xml:space="preserve"> Avenue</w:t>
      </w:r>
    </w:p>
    <w:p w14:paraId="4F4BE3DB" w14:textId="04DCA91F" w:rsidR="00C31D4E" w:rsidRDefault="00C31D4E" w:rsidP="00C31D4E">
      <w:pPr>
        <w:spacing w:after="0"/>
        <w:jc w:val="right"/>
        <w:rPr>
          <w:i/>
          <w:iCs/>
        </w:rPr>
      </w:pPr>
      <w:r w:rsidRPr="00C31D4E">
        <w:rPr>
          <w:i/>
          <w:iCs/>
        </w:rPr>
        <w:t>Estes Park, CO 80517</w:t>
      </w:r>
    </w:p>
    <w:p w14:paraId="77277F22" w14:textId="77777777" w:rsidR="00C31D4E" w:rsidRDefault="00C31D4E" w:rsidP="00C31D4E">
      <w:pPr>
        <w:spacing w:after="0"/>
        <w:jc w:val="right"/>
        <w:rPr>
          <w:i/>
          <w:iCs/>
        </w:rPr>
      </w:pPr>
    </w:p>
    <w:p w14:paraId="255E0C70" w14:textId="7D8F77C0" w:rsidR="00C31D4E" w:rsidRPr="00D4148A" w:rsidRDefault="00C31D4E" w:rsidP="00D4148A">
      <w:pPr>
        <w:spacing w:after="0"/>
        <w:jc w:val="right"/>
        <w:rPr>
          <w:i/>
          <w:iCs/>
          <w:sz w:val="10"/>
          <w:szCs w:val="10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7893F0" wp14:editId="1C0539DC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842760" cy="0"/>
                <wp:effectExtent l="0" t="0" r="0" b="0"/>
                <wp:wrapNone/>
                <wp:docPr id="8754918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27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3E8BE22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05pt" to="538.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31698B19" w14:textId="77777777" w:rsidR="00D4148A" w:rsidRDefault="00D4148A" w:rsidP="00C31D4E">
      <w:pPr>
        <w:pStyle w:val="BodyText"/>
        <w:spacing w:line="22" w:lineRule="atLeast"/>
        <w:rPr>
          <w:i/>
          <w:sz w:val="10"/>
          <w:szCs w:val="10"/>
        </w:rPr>
      </w:pPr>
    </w:p>
    <w:p w14:paraId="30E8F52F" w14:textId="77777777" w:rsidR="00D4148A" w:rsidRPr="00D72C09" w:rsidRDefault="00D4148A" w:rsidP="00C31D4E">
      <w:pPr>
        <w:pStyle w:val="BodyText"/>
        <w:spacing w:line="22" w:lineRule="atLeast"/>
        <w:rPr>
          <w:i/>
          <w:sz w:val="10"/>
          <w:szCs w:val="10"/>
        </w:rPr>
      </w:pPr>
    </w:p>
    <w:p w14:paraId="240FDDA3" w14:textId="77777777" w:rsidR="00C31D4E" w:rsidRPr="00EB50AF" w:rsidRDefault="00C31D4E" w:rsidP="00C31D4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0" w:after="0" w:line="22" w:lineRule="atLeast"/>
        <w:ind w:left="936" w:hanging="360"/>
        <w:rPr>
          <w:rFonts w:asciiTheme="minorHAnsi" w:hAnsiTheme="minorHAnsi" w:cstheme="minorHAnsi"/>
          <w:b/>
          <w:bCs/>
          <w:sz w:val="24"/>
          <w:szCs w:val="24"/>
        </w:rPr>
      </w:pP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CALL TO</w:t>
      </w:r>
      <w:r w:rsidRPr="00EB50AF">
        <w:rPr>
          <w:rFonts w:asciiTheme="minorHAnsi" w:hAnsiTheme="minorHAnsi" w:cstheme="minorHAnsi"/>
          <w:b/>
          <w:bCs/>
          <w:color w:val="231F20"/>
          <w:spacing w:val="-8"/>
          <w:sz w:val="24"/>
          <w:szCs w:val="24"/>
        </w:rPr>
        <w:t xml:space="preserve"> </w:t>
      </w: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ORDER</w:t>
      </w:r>
    </w:p>
    <w:p w14:paraId="644679DE" w14:textId="192E59B0" w:rsidR="00C31D4E" w:rsidRPr="00EB50AF" w:rsidRDefault="00C31D4E" w:rsidP="00C31D4E">
      <w:pPr>
        <w:pStyle w:val="ListParagraph"/>
        <w:widowControl w:val="0"/>
        <w:numPr>
          <w:ilvl w:val="1"/>
          <w:numId w:val="1"/>
        </w:numPr>
        <w:tabs>
          <w:tab w:val="left" w:pos="1940"/>
        </w:tabs>
        <w:spacing w:after="20" w:line="204" w:lineRule="auto"/>
        <w:ind w:left="1584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color w:val="231F20"/>
          <w:sz w:val="24"/>
          <w:szCs w:val="24"/>
        </w:rPr>
        <w:t>Welcome</w:t>
      </w:r>
    </w:p>
    <w:p w14:paraId="3A3E0441" w14:textId="276D21F4" w:rsidR="00A95D14" w:rsidRPr="00EB50AF" w:rsidRDefault="0077693A" w:rsidP="00C31D4E">
      <w:pPr>
        <w:pStyle w:val="ListParagraph"/>
        <w:widowControl w:val="0"/>
        <w:numPr>
          <w:ilvl w:val="1"/>
          <w:numId w:val="1"/>
        </w:numPr>
        <w:tabs>
          <w:tab w:val="left" w:pos="1940"/>
        </w:tabs>
        <w:spacing w:after="20" w:line="204" w:lineRule="auto"/>
        <w:ind w:left="1584"/>
        <w:contextualSpacing w:val="0"/>
        <w:rPr>
          <w:rFonts w:cs="Arial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>Introductions and Determination of Quorum</w:t>
      </w:r>
    </w:p>
    <w:p w14:paraId="47CC1032" w14:textId="3550EFA5" w:rsidR="00D27DCE" w:rsidRPr="00D27DCE" w:rsidRDefault="00C31D4E" w:rsidP="00D27DCE">
      <w:pPr>
        <w:pStyle w:val="ListParagraph"/>
        <w:widowControl w:val="0"/>
        <w:numPr>
          <w:ilvl w:val="1"/>
          <w:numId w:val="1"/>
        </w:numPr>
        <w:tabs>
          <w:tab w:val="left" w:pos="1940"/>
        </w:tabs>
        <w:spacing w:after="120" w:line="204" w:lineRule="auto"/>
        <w:ind w:left="1584" w:hanging="360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color w:val="231F20"/>
          <w:sz w:val="24"/>
          <w:szCs w:val="24"/>
        </w:rPr>
        <w:t>Conflict of Interest</w:t>
      </w:r>
      <w:r w:rsidRPr="00EB50AF">
        <w:rPr>
          <w:rFonts w:cs="Arial"/>
          <w:color w:val="231F20"/>
          <w:spacing w:val="-12"/>
          <w:sz w:val="24"/>
          <w:szCs w:val="24"/>
        </w:rPr>
        <w:t xml:space="preserve"> </w:t>
      </w:r>
      <w:r w:rsidRPr="00EB50AF">
        <w:rPr>
          <w:rFonts w:cs="Arial"/>
          <w:color w:val="231F20"/>
          <w:sz w:val="24"/>
          <w:szCs w:val="24"/>
        </w:rPr>
        <w:t>Disclosure</w:t>
      </w:r>
      <w:r w:rsidR="0077693A">
        <w:rPr>
          <w:rFonts w:cs="Arial"/>
          <w:color w:val="231F20"/>
          <w:sz w:val="24"/>
          <w:szCs w:val="24"/>
        </w:rPr>
        <w:t>s</w:t>
      </w:r>
    </w:p>
    <w:p w14:paraId="0778AABE" w14:textId="7A5649C7" w:rsidR="00D27DCE" w:rsidRPr="00D27DCE" w:rsidRDefault="00D27DCE" w:rsidP="00D27DC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60" w:after="120" w:line="240" w:lineRule="auto"/>
        <w:ind w:left="93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>AGENDA APPROVAL</w:t>
      </w:r>
    </w:p>
    <w:p w14:paraId="5F5A18EC" w14:textId="77777777" w:rsidR="00C31D4E" w:rsidRPr="00EB50AF" w:rsidRDefault="00C31D4E" w:rsidP="00C31D4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60" w:after="0" w:line="40" w:lineRule="atLeast"/>
        <w:ind w:left="936" w:hanging="360"/>
        <w:rPr>
          <w:rFonts w:asciiTheme="minorHAnsi" w:hAnsiTheme="minorHAnsi" w:cstheme="minorHAnsi"/>
          <w:b/>
          <w:bCs/>
          <w:sz w:val="24"/>
          <w:szCs w:val="24"/>
        </w:rPr>
      </w:pP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CONSENT</w:t>
      </w:r>
      <w:r w:rsidRPr="00EB50AF">
        <w:rPr>
          <w:rFonts w:asciiTheme="minorHAnsi" w:hAnsiTheme="minorHAnsi" w:cstheme="minorHAnsi"/>
          <w:b/>
          <w:bCs/>
          <w:color w:val="231F20"/>
          <w:spacing w:val="-2"/>
          <w:sz w:val="24"/>
          <w:szCs w:val="24"/>
        </w:rPr>
        <w:t xml:space="preserve"> </w:t>
      </w: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AGENDA</w:t>
      </w:r>
    </w:p>
    <w:p w14:paraId="1E7B000F" w14:textId="24C61043" w:rsidR="00C31D4E" w:rsidRPr="00EB50AF" w:rsidRDefault="00C31D4E" w:rsidP="00C31D4E">
      <w:pPr>
        <w:pStyle w:val="ListParagraph"/>
        <w:widowControl w:val="0"/>
        <w:numPr>
          <w:ilvl w:val="1"/>
          <w:numId w:val="1"/>
        </w:numPr>
        <w:tabs>
          <w:tab w:val="left" w:pos="1940"/>
        </w:tabs>
        <w:spacing w:after="0" w:line="204" w:lineRule="auto"/>
        <w:ind w:left="1584" w:hanging="360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color w:val="231F20"/>
          <w:spacing w:val="1"/>
          <w:sz w:val="24"/>
          <w:szCs w:val="24"/>
        </w:rPr>
        <w:t>P</w:t>
      </w:r>
      <w:r w:rsidR="0032742E" w:rsidRPr="00EB50AF">
        <w:rPr>
          <w:rFonts w:cs="Arial"/>
          <w:color w:val="231F20"/>
          <w:spacing w:val="1"/>
          <w:sz w:val="24"/>
          <w:szCs w:val="24"/>
        </w:rPr>
        <w:t>ark Hospital District Board</w:t>
      </w:r>
      <w:r w:rsidRPr="00EB50AF">
        <w:rPr>
          <w:rFonts w:cs="Arial"/>
          <w:color w:val="231F20"/>
          <w:spacing w:val="1"/>
          <w:sz w:val="24"/>
          <w:szCs w:val="24"/>
        </w:rPr>
        <w:t xml:space="preserve"> of Directors Meeting Minutes</w:t>
      </w:r>
      <w:r w:rsidRPr="00EB50AF">
        <w:rPr>
          <w:rFonts w:cs="Arial"/>
          <w:color w:val="231F20"/>
          <w:sz w:val="24"/>
          <w:szCs w:val="24"/>
        </w:rPr>
        <w:t>:</w:t>
      </w:r>
    </w:p>
    <w:p w14:paraId="6FBE0F9F" w14:textId="36B65134" w:rsidR="00C31D4E" w:rsidRPr="00EB50AF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June 3</w:t>
      </w:r>
      <w:r w:rsidR="00C31D4E" w:rsidRPr="00EB50AF">
        <w:rPr>
          <w:rFonts w:cs="Arial"/>
          <w:sz w:val="24"/>
          <w:szCs w:val="24"/>
        </w:rPr>
        <w:t xml:space="preserve">, 2026 </w:t>
      </w:r>
      <w:r>
        <w:rPr>
          <w:rFonts w:cs="Arial"/>
          <w:sz w:val="24"/>
          <w:szCs w:val="24"/>
        </w:rPr>
        <w:t>Regular</w:t>
      </w:r>
      <w:r w:rsidR="00C31D4E" w:rsidRPr="00EB50AF">
        <w:rPr>
          <w:rFonts w:cs="Arial"/>
          <w:sz w:val="24"/>
          <w:szCs w:val="24"/>
        </w:rPr>
        <w:t xml:space="preserve"> Meeting </w:t>
      </w:r>
    </w:p>
    <w:p w14:paraId="4E333034" w14:textId="469217BB" w:rsidR="00C31D4E" w:rsidRPr="00EB50AF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June 10</w:t>
      </w:r>
      <w:r w:rsidR="00C31D4E" w:rsidRPr="00EB50AF">
        <w:rPr>
          <w:rFonts w:cs="Arial"/>
          <w:sz w:val="24"/>
          <w:szCs w:val="24"/>
        </w:rPr>
        <w:t xml:space="preserve">, 2026 Special Meeting </w:t>
      </w:r>
    </w:p>
    <w:p w14:paraId="4B59C61F" w14:textId="0819BA7B" w:rsidR="00C31D4E" w:rsidRPr="00EB50AF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June 23</w:t>
      </w:r>
      <w:r w:rsidR="00C31D4E" w:rsidRPr="00EB50AF">
        <w:rPr>
          <w:rFonts w:cs="Arial"/>
          <w:sz w:val="24"/>
          <w:szCs w:val="24"/>
        </w:rPr>
        <w:t xml:space="preserve">, 2026 </w:t>
      </w:r>
      <w:r w:rsidR="00DB49D4">
        <w:rPr>
          <w:rFonts w:cs="Arial"/>
          <w:sz w:val="24"/>
          <w:szCs w:val="24"/>
        </w:rPr>
        <w:t>Special Meeting</w:t>
      </w:r>
      <w:r w:rsidR="00C31D4E" w:rsidRPr="00EB50AF">
        <w:rPr>
          <w:rFonts w:cs="Arial"/>
          <w:sz w:val="24"/>
          <w:szCs w:val="24"/>
        </w:rPr>
        <w:t xml:space="preserve"> </w:t>
      </w:r>
    </w:p>
    <w:p w14:paraId="32078CC0" w14:textId="267CB0C3" w:rsidR="00DB49D4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July 14</w:t>
      </w:r>
      <w:r w:rsidR="0032742E" w:rsidRPr="00EB50AF">
        <w:rPr>
          <w:rFonts w:cs="Arial"/>
          <w:sz w:val="24"/>
          <w:szCs w:val="24"/>
        </w:rPr>
        <w:t xml:space="preserve">, 2026 </w:t>
      </w:r>
      <w:r w:rsidR="008C6537">
        <w:rPr>
          <w:rFonts w:cs="Arial"/>
          <w:sz w:val="24"/>
          <w:szCs w:val="24"/>
        </w:rPr>
        <w:t>Special</w:t>
      </w:r>
      <w:r w:rsidR="00DB49D4">
        <w:rPr>
          <w:rFonts w:cs="Arial"/>
          <w:sz w:val="24"/>
          <w:szCs w:val="24"/>
        </w:rPr>
        <w:t xml:space="preserve"> Meeting</w:t>
      </w:r>
    </w:p>
    <w:p w14:paraId="2DEF9DC3" w14:textId="080B81FB" w:rsidR="0032742E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July 30</w:t>
      </w:r>
      <w:r w:rsidR="00DB49D4">
        <w:rPr>
          <w:rFonts w:cs="Arial"/>
          <w:sz w:val="24"/>
          <w:szCs w:val="24"/>
        </w:rPr>
        <w:t>, 2026 Special Meeting</w:t>
      </w:r>
      <w:r w:rsidR="0032742E" w:rsidRPr="00EB50AF">
        <w:rPr>
          <w:rFonts w:cs="Arial"/>
          <w:sz w:val="24"/>
          <w:szCs w:val="24"/>
        </w:rPr>
        <w:t xml:space="preserve"> </w:t>
      </w:r>
    </w:p>
    <w:p w14:paraId="64180A31" w14:textId="0ED5D9B6" w:rsidR="00DB49D4" w:rsidRDefault="003F735C" w:rsidP="007B545E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August 4</w:t>
      </w:r>
      <w:r w:rsidR="00DB49D4">
        <w:rPr>
          <w:rFonts w:cs="Arial"/>
          <w:sz w:val="24"/>
          <w:szCs w:val="24"/>
        </w:rPr>
        <w:t>, 2026 Special Meeting</w:t>
      </w:r>
    </w:p>
    <w:p w14:paraId="58F888CD" w14:textId="235375A4" w:rsidR="00DB49D4" w:rsidRPr="00EB50AF" w:rsidRDefault="003F735C" w:rsidP="00B037CB">
      <w:pPr>
        <w:pStyle w:val="ListParagraph"/>
        <w:widowControl w:val="0"/>
        <w:numPr>
          <w:ilvl w:val="2"/>
          <w:numId w:val="1"/>
        </w:numPr>
        <w:tabs>
          <w:tab w:val="left" w:pos="2299"/>
        </w:tabs>
        <w:spacing w:after="120" w:line="204" w:lineRule="auto"/>
        <w:ind w:left="1944" w:hanging="360"/>
        <w:contextualSpacing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August 18</w:t>
      </w:r>
      <w:r w:rsidR="00DB49D4">
        <w:rPr>
          <w:rFonts w:cs="Arial"/>
          <w:sz w:val="24"/>
          <w:szCs w:val="24"/>
        </w:rPr>
        <w:t>, 2026 Special Meeting</w:t>
      </w:r>
    </w:p>
    <w:p w14:paraId="18B1BBBB" w14:textId="72E93815" w:rsidR="00C31D4E" w:rsidRDefault="00B467BB" w:rsidP="00B037CB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120" w:after="0" w:line="240" w:lineRule="auto"/>
        <w:ind w:left="1080" w:hanging="360"/>
        <w:rPr>
          <w:rFonts w:asciiTheme="minorHAnsi" w:hAnsiTheme="minorHAnsi" w:cstheme="minorHAnsi"/>
          <w:b/>
          <w:bCs/>
          <w:color w:val="231F2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231F20"/>
          <w:sz w:val="24"/>
          <w:szCs w:val="24"/>
        </w:rPr>
        <w:t xml:space="preserve">PUBLIC HEARING </w:t>
      </w:r>
    </w:p>
    <w:p w14:paraId="18D85EF1" w14:textId="4FE9E575" w:rsidR="00CA4D11" w:rsidRPr="00AA045F" w:rsidRDefault="00B467BB" w:rsidP="00AA045F">
      <w:pPr>
        <w:pStyle w:val="ListParagraph"/>
        <w:numPr>
          <w:ilvl w:val="0"/>
          <w:numId w:val="12"/>
        </w:numPr>
        <w:spacing w:after="120" w:line="240" w:lineRule="auto"/>
        <w:ind w:left="1584"/>
        <w:rPr>
          <w:sz w:val="24"/>
          <w:szCs w:val="24"/>
        </w:rPr>
      </w:pPr>
      <w:r>
        <w:rPr>
          <w:sz w:val="24"/>
          <w:szCs w:val="24"/>
        </w:rPr>
        <w:t xml:space="preserve">Public Hearing </w:t>
      </w:r>
      <w:r w:rsidR="00AA045F" w:rsidRPr="00AA045F">
        <w:rPr>
          <w:bCs/>
          <w:sz w:val="24"/>
          <w:szCs w:val="24"/>
        </w:rPr>
        <w:t>– Proposed 2026 Supplemental Budget and Appropriation</w:t>
      </w:r>
    </w:p>
    <w:p w14:paraId="757BA303" w14:textId="586E47DF" w:rsidR="00C31D4E" w:rsidRPr="00EB50AF" w:rsidRDefault="00C31D4E" w:rsidP="00B037CB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0" w:after="120" w:line="240" w:lineRule="auto"/>
        <w:ind w:left="1080" w:hanging="360"/>
        <w:rPr>
          <w:rFonts w:asciiTheme="minorHAnsi" w:hAnsiTheme="minorHAnsi" w:cstheme="minorHAnsi"/>
          <w:b/>
          <w:bCs/>
          <w:sz w:val="24"/>
          <w:szCs w:val="24"/>
        </w:rPr>
      </w:pP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CITIZEN &amp; BOARD COMMENTS</w:t>
      </w:r>
    </w:p>
    <w:p w14:paraId="23299F21" w14:textId="192019FC" w:rsidR="00C31D4E" w:rsidRPr="00EB50AF" w:rsidRDefault="00DB49D4" w:rsidP="00D27DCE">
      <w:pPr>
        <w:pStyle w:val="ListParagraph"/>
        <w:widowControl w:val="0"/>
        <w:numPr>
          <w:ilvl w:val="0"/>
          <w:numId w:val="1"/>
        </w:numPr>
        <w:tabs>
          <w:tab w:val="left" w:pos="1220"/>
        </w:tabs>
        <w:spacing w:before="120" w:after="0" w:line="22" w:lineRule="atLeast"/>
        <w:ind w:left="1080" w:hanging="360"/>
        <w:contextualSpacing w:val="0"/>
        <w:rPr>
          <w:rFonts w:cs="Arial"/>
          <w:b/>
          <w:sz w:val="24"/>
          <w:szCs w:val="24"/>
        </w:rPr>
      </w:pPr>
      <w:r>
        <w:rPr>
          <w:rFonts w:cs="Arial"/>
          <w:b/>
          <w:color w:val="231F20"/>
          <w:sz w:val="24"/>
          <w:szCs w:val="24"/>
        </w:rPr>
        <w:t>FINANCE</w:t>
      </w:r>
      <w:r w:rsidR="00C31D4E" w:rsidRPr="00EB50AF">
        <w:rPr>
          <w:rFonts w:cs="Arial"/>
          <w:b/>
          <w:color w:val="231F20"/>
          <w:spacing w:val="-17"/>
          <w:sz w:val="24"/>
          <w:szCs w:val="24"/>
        </w:rPr>
        <w:t xml:space="preserve"> </w:t>
      </w:r>
    </w:p>
    <w:p w14:paraId="0ECA8457" w14:textId="3D85DEC6" w:rsidR="00C31D4E" w:rsidRPr="002A1AF3" w:rsidRDefault="0032742E" w:rsidP="00E30EC9">
      <w:pPr>
        <w:pStyle w:val="ListParagraph"/>
        <w:widowControl w:val="0"/>
        <w:numPr>
          <w:ilvl w:val="1"/>
          <w:numId w:val="1"/>
        </w:numPr>
        <w:tabs>
          <w:tab w:val="left" w:pos="1938"/>
        </w:tabs>
        <w:spacing w:after="40" w:line="204" w:lineRule="auto"/>
        <w:ind w:left="1586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color w:val="231F20"/>
          <w:sz w:val="24"/>
          <w:szCs w:val="24"/>
        </w:rPr>
        <w:t xml:space="preserve">Treasurer’s </w:t>
      </w:r>
      <w:r w:rsidR="002A1AF3">
        <w:rPr>
          <w:rFonts w:cs="Arial"/>
          <w:color w:val="231F20"/>
          <w:sz w:val="24"/>
          <w:szCs w:val="24"/>
        </w:rPr>
        <w:t>Financial Summary</w:t>
      </w:r>
    </w:p>
    <w:p w14:paraId="29E7E7CD" w14:textId="02FA35B7" w:rsidR="002A1AF3" w:rsidRPr="002A1AF3" w:rsidRDefault="002A1AF3" w:rsidP="00E30EC9">
      <w:pPr>
        <w:pStyle w:val="ListParagraph"/>
        <w:widowControl w:val="0"/>
        <w:numPr>
          <w:ilvl w:val="1"/>
          <w:numId w:val="1"/>
        </w:numPr>
        <w:tabs>
          <w:tab w:val="left" w:pos="1938"/>
        </w:tabs>
        <w:spacing w:after="40" w:line="204" w:lineRule="auto"/>
        <w:ind w:left="1586"/>
        <w:contextualSpacing w:val="0"/>
        <w:rPr>
          <w:rFonts w:cs="Arial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>Balance Sheet</w:t>
      </w:r>
      <w:r w:rsidR="00B467BB">
        <w:rPr>
          <w:rFonts w:cs="Arial"/>
          <w:color w:val="231F20"/>
          <w:sz w:val="24"/>
          <w:szCs w:val="24"/>
        </w:rPr>
        <w:t>s</w:t>
      </w:r>
      <w:r>
        <w:rPr>
          <w:rFonts w:cs="Arial"/>
          <w:color w:val="231F20"/>
          <w:sz w:val="24"/>
          <w:szCs w:val="24"/>
        </w:rPr>
        <w:t xml:space="preserve"> </w:t>
      </w:r>
      <w:r w:rsidR="008C6537">
        <w:rPr>
          <w:rFonts w:cs="Arial"/>
          <w:color w:val="231F20"/>
          <w:sz w:val="24"/>
          <w:szCs w:val="24"/>
        </w:rPr>
        <w:t xml:space="preserve">- </w:t>
      </w:r>
      <w:r w:rsidR="00B467BB">
        <w:rPr>
          <w:rFonts w:cs="Arial"/>
          <w:color w:val="231F20"/>
          <w:sz w:val="24"/>
          <w:szCs w:val="24"/>
        </w:rPr>
        <w:t>May, June,</w:t>
      </w:r>
      <w:r w:rsidR="008C6537">
        <w:rPr>
          <w:rFonts w:cs="Arial"/>
          <w:color w:val="231F20"/>
          <w:sz w:val="24"/>
          <w:szCs w:val="24"/>
        </w:rPr>
        <w:t xml:space="preserve"> and</w:t>
      </w:r>
      <w:r w:rsidR="00B467BB">
        <w:rPr>
          <w:rFonts w:cs="Arial"/>
          <w:color w:val="231F20"/>
          <w:sz w:val="24"/>
          <w:szCs w:val="24"/>
        </w:rPr>
        <w:t xml:space="preserve"> July</w:t>
      </w:r>
      <w:r>
        <w:rPr>
          <w:rFonts w:cs="Arial"/>
          <w:color w:val="231F20"/>
          <w:sz w:val="24"/>
          <w:szCs w:val="24"/>
        </w:rPr>
        <w:t xml:space="preserve"> 2026</w:t>
      </w:r>
    </w:p>
    <w:p w14:paraId="18EACCB1" w14:textId="1C0163BE" w:rsidR="002A1AF3" w:rsidRPr="00EB50AF" w:rsidRDefault="002A1AF3" w:rsidP="00B037CB">
      <w:pPr>
        <w:pStyle w:val="ListParagraph"/>
        <w:widowControl w:val="0"/>
        <w:numPr>
          <w:ilvl w:val="1"/>
          <w:numId w:val="1"/>
        </w:numPr>
        <w:tabs>
          <w:tab w:val="left" w:pos="1938"/>
        </w:tabs>
        <w:spacing w:after="120" w:line="204" w:lineRule="auto"/>
        <w:ind w:left="1586"/>
        <w:contextualSpacing w:val="0"/>
        <w:rPr>
          <w:rFonts w:cs="Arial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>Administrative Budget Summary – Fiscal Year 2026</w:t>
      </w:r>
    </w:p>
    <w:p w14:paraId="63FB4CA2" w14:textId="77777777" w:rsidR="00C31D4E" w:rsidRPr="00EB50AF" w:rsidRDefault="00C31D4E" w:rsidP="00D27DC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120" w:after="0" w:line="22" w:lineRule="atLeast"/>
        <w:ind w:left="1081" w:hanging="361"/>
        <w:rPr>
          <w:rFonts w:asciiTheme="minorHAnsi" w:hAnsiTheme="minorHAnsi" w:cstheme="minorHAnsi"/>
          <w:b/>
          <w:bCs/>
          <w:sz w:val="24"/>
          <w:szCs w:val="24"/>
        </w:rPr>
      </w:pP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OLD</w:t>
      </w:r>
      <w:r w:rsidRPr="00EB50AF">
        <w:rPr>
          <w:rFonts w:asciiTheme="minorHAnsi" w:hAnsiTheme="minorHAnsi" w:cstheme="minorHAnsi"/>
          <w:b/>
          <w:bCs/>
          <w:color w:val="231F20"/>
          <w:spacing w:val="-1"/>
          <w:sz w:val="24"/>
          <w:szCs w:val="24"/>
        </w:rPr>
        <w:t xml:space="preserve"> </w:t>
      </w: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BUSINESS</w:t>
      </w:r>
    </w:p>
    <w:p w14:paraId="2ADFFE9A" w14:textId="3A52F617" w:rsidR="00285E51" w:rsidRPr="009160EA" w:rsidRDefault="00B467BB" w:rsidP="00E30EC9">
      <w:pPr>
        <w:pStyle w:val="ListParagraph"/>
        <w:widowControl w:val="0"/>
        <w:numPr>
          <w:ilvl w:val="1"/>
          <w:numId w:val="1"/>
        </w:numPr>
        <w:tabs>
          <w:tab w:val="left" w:pos="1937"/>
        </w:tabs>
        <w:spacing w:after="20" w:line="244" w:lineRule="exact"/>
        <w:ind w:left="1586"/>
        <w:contextualSpacing w:val="0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37B46E1E" w14:textId="77777777" w:rsidR="00C31D4E" w:rsidRPr="00EB50AF" w:rsidRDefault="00C31D4E" w:rsidP="00D27DC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120" w:after="0" w:line="22" w:lineRule="atLeast"/>
        <w:ind w:left="1080" w:hanging="360"/>
        <w:rPr>
          <w:rFonts w:asciiTheme="minorHAnsi" w:hAnsiTheme="minorHAnsi" w:cstheme="minorHAnsi"/>
          <w:b/>
          <w:bCs/>
          <w:sz w:val="24"/>
          <w:szCs w:val="24"/>
        </w:rPr>
      </w:pP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NEW</w:t>
      </w:r>
      <w:r w:rsidRPr="00EB50AF">
        <w:rPr>
          <w:rFonts w:asciiTheme="minorHAnsi" w:hAnsiTheme="minorHAnsi" w:cstheme="minorHAnsi"/>
          <w:b/>
          <w:bCs/>
          <w:color w:val="231F20"/>
          <w:spacing w:val="1"/>
          <w:sz w:val="24"/>
          <w:szCs w:val="24"/>
        </w:rPr>
        <w:t xml:space="preserve"> </w:t>
      </w:r>
      <w:r w:rsidRPr="00EB50AF">
        <w:rPr>
          <w:rFonts w:asciiTheme="minorHAnsi" w:hAnsiTheme="minorHAnsi" w:cstheme="minorHAnsi"/>
          <w:b/>
          <w:bCs/>
          <w:color w:val="231F20"/>
          <w:sz w:val="24"/>
          <w:szCs w:val="24"/>
        </w:rPr>
        <w:t>BUSINESS</w:t>
      </w:r>
    </w:p>
    <w:p w14:paraId="40AFFECC" w14:textId="69347148" w:rsidR="00CA4D11" w:rsidRPr="008C6537" w:rsidRDefault="00B037CB" w:rsidP="00E30EC9">
      <w:pPr>
        <w:pStyle w:val="ListParagraph"/>
        <w:widowControl w:val="0"/>
        <w:numPr>
          <w:ilvl w:val="0"/>
          <w:numId w:val="11"/>
        </w:numPr>
        <w:tabs>
          <w:tab w:val="left" w:pos="1220"/>
        </w:tabs>
        <w:spacing w:after="0" w:line="240" w:lineRule="auto"/>
        <w:ind w:left="1584"/>
        <w:contextualSpacing w:val="0"/>
        <w:rPr>
          <w:rFonts w:cs="Arial"/>
          <w:bCs/>
          <w:sz w:val="24"/>
          <w:szCs w:val="24"/>
        </w:rPr>
      </w:pPr>
      <w:r w:rsidRPr="00B037CB">
        <w:rPr>
          <w:rFonts w:cs="Arial"/>
          <w:bCs/>
          <w:color w:val="231F20"/>
          <w:sz w:val="24"/>
          <w:szCs w:val="24"/>
        </w:rPr>
        <w:t>Consideration of Resolution No. 2026-00</w:t>
      </w:r>
      <w:r w:rsidR="00FB2318">
        <w:rPr>
          <w:rFonts w:cs="Arial"/>
          <w:bCs/>
          <w:color w:val="231F20"/>
          <w:sz w:val="24"/>
          <w:szCs w:val="24"/>
        </w:rPr>
        <w:t>6</w:t>
      </w:r>
      <w:r w:rsidRPr="00B037CB">
        <w:rPr>
          <w:rFonts w:cs="Arial"/>
          <w:bCs/>
          <w:color w:val="231F20"/>
          <w:sz w:val="24"/>
          <w:szCs w:val="24"/>
        </w:rPr>
        <w:t xml:space="preserve"> Amending the 2026 Budget </w:t>
      </w:r>
      <w:r w:rsidR="00CA4D11" w:rsidRPr="00CA4D11">
        <w:rPr>
          <w:rFonts w:cs="Arial"/>
          <w:bCs/>
          <w:i/>
          <w:iCs/>
          <w:color w:val="231F20"/>
          <w:sz w:val="24"/>
          <w:szCs w:val="24"/>
        </w:rPr>
        <w:t>(Discussion/Action)</w:t>
      </w:r>
    </w:p>
    <w:p w14:paraId="1258B059" w14:textId="45F2EA2F" w:rsidR="008C6537" w:rsidRPr="008C6537" w:rsidRDefault="008C6537" w:rsidP="00E30EC9">
      <w:pPr>
        <w:pStyle w:val="ListParagraph"/>
        <w:widowControl w:val="0"/>
        <w:numPr>
          <w:ilvl w:val="0"/>
          <w:numId w:val="11"/>
        </w:numPr>
        <w:tabs>
          <w:tab w:val="left" w:pos="1220"/>
        </w:tabs>
        <w:spacing w:after="0" w:line="240" w:lineRule="auto"/>
        <w:ind w:left="1584"/>
        <w:contextualSpacing w:val="0"/>
        <w:rPr>
          <w:rFonts w:cs="Arial"/>
          <w:bCs/>
          <w:sz w:val="24"/>
          <w:szCs w:val="24"/>
        </w:rPr>
      </w:pPr>
      <w:r w:rsidRPr="008C6537">
        <w:rPr>
          <w:sz w:val="24"/>
          <w:szCs w:val="24"/>
        </w:rPr>
        <w:t xml:space="preserve">Legal Counsel Services and Potential Transition of General Counsel </w:t>
      </w:r>
      <w:r w:rsidRPr="008C6537">
        <w:rPr>
          <w:i/>
          <w:iCs/>
          <w:sz w:val="24"/>
          <w:szCs w:val="24"/>
        </w:rPr>
        <w:t>(Discussion</w:t>
      </w:r>
      <w:r>
        <w:rPr>
          <w:i/>
          <w:iCs/>
          <w:sz w:val="24"/>
          <w:szCs w:val="24"/>
        </w:rPr>
        <w:t>/Action</w:t>
      </w:r>
      <w:r w:rsidRPr="008C6537">
        <w:rPr>
          <w:i/>
          <w:iCs/>
          <w:sz w:val="24"/>
          <w:szCs w:val="24"/>
        </w:rPr>
        <w:t>)</w:t>
      </w:r>
    </w:p>
    <w:p w14:paraId="6A0908C1" w14:textId="4F0F10E3" w:rsidR="00B467BB" w:rsidRPr="00B467BB" w:rsidRDefault="008C6537" w:rsidP="00E30EC9">
      <w:pPr>
        <w:pStyle w:val="ListParagraph"/>
        <w:widowControl w:val="0"/>
        <w:numPr>
          <w:ilvl w:val="0"/>
          <w:numId w:val="11"/>
        </w:numPr>
        <w:tabs>
          <w:tab w:val="left" w:pos="1220"/>
        </w:tabs>
        <w:spacing w:after="0" w:line="240" w:lineRule="auto"/>
        <w:ind w:left="1584"/>
        <w:contextualSpacing w:val="0"/>
        <w:rPr>
          <w:rFonts w:cs="Arial"/>
          <w:bCs/>
          <w:sz w:val="24"/>
          <w:szCs w:val="24"/>
        </w:rPr>
      </w:pPr>
      <w:r w:rsidRPr="008C6537">
        <w:rPr>
          <w:sz w:val="24"/>
          <w:szCs w:val="24"/>
        </w:rPr>
        <w:t>Legal Services Authorization and Invoice Approval Procedures</w:t>
      </w:r>
      <w:r w:rsidR="00B467BB">
        <w:rPr>
          <w:sz w:val="24"/>
          <w:szCs w:val="24"/>
        </w:rPr>
        <w:t xml:space="preserve"> </w:t>
      </w:r>
      <w:r w:rsidR="00B467BB" w:rsidRPr="00B467BB">
        <w:rPr>
          <w:i/>
          <w:iCs/>
          <w:sz w:val="24"/>
          <w:szCs w:val="24"/>
        </w:rPr>
        <w:t>(Discussion)</w:t>
      </w:r>
    </w:p>
    <w:p w14:paraId="58DD3852" w14:textId="2F1B82AB" w:rsidR="00B467BB" w:rsidRPr="00B467BB" w:rsidRDefault="00B467BB" w:rsidP="00E30EC9">
      <w:pPr>
        <w:pStyle w:val="ListParagraph"/>
        <w:widowControl w:val="0"/>
        <w:numPr>
          <w:ilvl w:val="0"/>
          <w:numId w:val="11"/>
        </w:numPr>
        <w:tabs>
          <w:tab w:val="left" w:pos="1220"/>
        </w:tabs>
        <w:spacing w:after="0" w:line="240" w:lineRule="auto"/>
        <w:ind w:left="1584"/>
        <w:contextualSpacing w:val="0"/>
        <w:rPr>
          <w:rFonts w:cs="Arial"/>
          <w:bCs/>
          <w:sz w:val="24"/>
          <w:szCs w:val="24"/>
        </w:rPr>
      </w:pPr>
      <w:r>
        <w:rPr>
          <w:sz w:val="24"/>
          <w:szCs w:val="24"/>
        </w:rPr>
        <w:t xml:space="preserve">Historical District Records Update </w:t>
      </w:r>
      <w:r w:rsidRPr="00B467BB">
        <w:rPr>
          <w:i/>
          <w:iCs/>
          <w:sz w:val="24"/>
          <w:szCs w:val="24"/>
        </w:rPr>
        <w:t>(Discussion)</w:t>
      </w:r>
    </w:p>
    <w:p w14:paraId="37DB1B66" w14:textId="083725AA" w:rsidR="00B467BB" w:rsidRPr="00B467BB" w:rsidRDefault="00B467BB" w:rsidP="00B037CB">
      <w:pPr>
        <w:pStyle w:val="ListParagraph"/>
        <w:widowControl w:val="0"/>
        <w:numPr>
          <w:ilvl w:val="0"/>
          <w:numId w:val="11"/>
        </w:numPr>
        <w:tabs>
          <w:tab w:val="left" w:pos="1220"/>
        </w:tabs>
        <w:spacing w:after="120" w:line="240" w:lineRule="auto"/>
        <w:ind w:left="1584"/>
        <w:contextualSpacing w:val="0"/>
        <w:rPr>
          <w:rFonts w:cs="Arial"/>
          <w:bCs/>
          <w:sz w:val="24"/>
          <w:szCs w:val="24"/>
        </w:rPr>
      </w:pPr>
      <w:r>
        <w:rPr>
          <w:sz w:val="24"/>
          <w:szCs w:val="24"/>
        </w:rPr>
        <w:t xml:space="preserve">EVMC Advisory Board Update </w:t>
      </w:r>
      <w:r w:rsidRPr="00B467BB">
        <w:rPr>
          <w:i/>
          <w:iCs/>
          <w:sz w:val="24"/>
          <w:szCs w:val="24"/>
        </w:rPr>
        <w:t>(Dis</w:t>
      </w:r>
      <w:r w:rsidRPr="00B467BB">
        <w:rPr>
          <w:rFonts w:cs="Arial"/>
          <w:bCs/>
          <w:i/>
          <w:iCs/>
          <w:sz w:val="24"/>
          <w:szCs w:val="24"/>
        </w:rPr>
        <w:t>cussion)</w:t>
      </w:r>
    </w:p>
    <w:p w14:paraId="0464EDD7" w14:textId="77777777" w:rsidR="00D079E0" w:rsidRPr="00EB50AF" w:rsidRDefault="00D079E0" w:rsidP="00D27DCE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120" w:after="0" w:line="22" w:lineRule="atLeast"/>
        <w:ind w:left="1082"/>
        <w:rPr>
          <w:rFonts w:asciiTheme="minorHAnsi" w:hAnsiTheme="minorHAnsi" w:cs="Arial"/>
          <w:b/>
          <w:bCs/>
          <w:color w:val="231F20"/>
          <w:sz w:val="24"/>
          <w:szCs w:val="24"/>
        </w:rPr>
      </w:pPr>
      <w:r w:rsidRPr="00EB50AF">
        <w:rPr>
          <w:rFonts w:asciiTheme="minorHAnsi" w:hAnsiTheme="minorHAnsi" w:cs="Arial"/>
          <w:b/>
          <w:bCs/>
          <w:color w:val="231F20"/>
          <w:sz w:val="24"/>
          <w:szCs w:val="24"/>
        </w:rPr>
        <w:t>FURTHER</w:t>
      </w:r>
      <w:r w:rsidRPr="00EB50AF">
        <w:rPr>
          <w:rFonts w:asciiTheme="minorHAnsi" w:hAnsiTheme="minorHAnsi" w:cs="Arial"/>
          <w:b/>
          <w:bCs/>
          <w:color w:val="231F20"/>
          <w:spacing w:val="2"/>
          <w:sz w:val="24"/>
          <w:szCs w:val="24"/>
        </w:rPr>
        <w:t xml:space="preserve"> </w:t>
      </w:r>
      <w:r w:rsidRPr="00EB50AF">
        <w:rPr>
          <w:rFonts w:asciiTheme="minorHAnsi" w:hAnsiTheme="minorHAnsi" w:cs="Arial"/>
          <w:b/>
          <w:bCs/>
          <w:color w:val="231F20"/>
          <w:sz w:val="24"/>
          <w:szCs w:val="24"/>
        </w:rPr>
        <w:t>BUSINESS</w:t>
      </w:r>
    </w:p>
    <w:p w14:paraId="24D7CC0F" w14:textId="1F717F4D" w:rsidR="00C31D4E" w:rsidRPr="00EB50AF" w:rsidRDefault="00C12831" w:rsidP="00E30EC9">
      <w:pPr>
        <w:pStyle w:val="ListParagraph"/>
        <w:widowControl w:val="0"/>
        <w:numPr>
          <w:ilvl w:val="1"/>
          <w:numId w:val="1"/>
        </w:numPr>
        <w:tabs>
          <w:tab w:val="left" w:pos="1937"/>
        </w:tabs>
        <w:spacing w:after="0" w:line="22" w:lineRule="atLeast"/>
        <w:ind w:left="1584" w:hanging="360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sz w:val="24"/>
          <w:szCs w:val="24"/>
        </w:rPr>
        <w:t>Proposed Agenda Items for Future Meetings</w:t>
      </w:r>
    </w:p>
    <w:p w14:paraId="523AEC2C" w14:textId="7E6E3954" w:rsidR="00C12831" w:rsidRPr="00EB50AF" w:rsidRDefault="00C12831" w:rsidP="00B037CB">
      <w:pPr>
        <w:pStyle w:val="ListParagraph"/>
        <w:widowControl w:val="0"/>
        <w:numPr>
          <w:ilvl w:val="1"/>
          <w:numId w:val="1"/>
        </w:numPr>
        <w:tabs>
          <w:tab w:val="left" w:pos="1937"/>
        </w:tabs>
        <w:spacing w:after="120" w:line="22" w:lineRule="atLeast"/>
        <w:ind w:left="1584" w:hanging="360"/>
        <w:contextualSpacing w:val="0"/>
        <w:rPr>
          <w:rFonts w:cs="Arial"/>
          <w:sz w:val="24"/>
          <w:szCs w:val="24"/>
        </w:rPr>
      </w:pPr>
      <w:r w:rsidRPr="00EB50AF">
        <w:rPr>
          <w:rFonts w:cs="Arial"/>
          <w:color w:val="231F20"/>
          <w:sz w:val="24"/>
          <w:szCs w:val="24"/>
        </w:rPr>
        <w:t>Meeting</w:t>
      </w:r>
      <w:r w:rsidR="005214FA">
        <w:rPr>
          <w:rFonts w:cs="Arial"/>
          <w:color w:val="231F20"/>
          <w:sz w:val="24"/>
          <w:szCs w:val="24"/>
        </w:rPr>
        <w:t>s</w:t>
      </w:r>
      <w:r w:rsidRPr="00EB50AF">
        <w:rPr>
          <w:rFonts w:cs="Arial"/>
          <w:color w:val="231F20"/>
          <w:sz w:val="24"/>
          <w:szCs w:val="24"/>
        </w:rPr>
        <w:t xml:space="preserve"> to Schedule</w:t>
      </w:r>
    </w:p>
    <w:p w14:paraId="05BC1FA3" w14:textId="77777777" w:rsidR="00C31D4E" w:rsidRDefault="00C31D4E" w:rsidP="00B037CB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1220"/>
        </w:tabs>
        <w:spacing w:before="120" w:after="720" w:line="244" w:lineRule="exact"/>
        <w:ind w:left="1081" w:hanging="361"/>
        <w:rPr>
          <w:rFonts w:asciiTheme="minorHAnsi" w:hAnsiTheme="minorHAnsi" w:cs="Arial"/>
          <w:b/>
          <w:bCs/>
          <w:color w:val="231F20"/>
          <w:sz w:val="24"/>
          <w:szCs w:val="24"/>
        </w:rPr>
      </w:pPr>
      <w:r w:rsidRPr="00EB50AF">
        <w:rPr>
          <w:rFonts w:asciiTheme="minorHAnsi" w:hAnsiTheme="minorHAnsi" w:cs="Arial"/>
          <w:b/>
          <w:bCs/>
          <w:color w:val="231F20"/>
          <w:sz w:val="24"/>
          <w:szCs w:val="24"/>
        </w:rPr>
        <w:t>ADJOURNMENT</w:t>
      </w:r>
    </w:p>
    <w:p w14:paraId="2A96260E" w14:textId="77777777" w:rsidR="00C31D4E" w:rsidRPr="00376D18" w:rsidRDefault="00C31D4E" w:rsidP="00D27DCE">
      <w:pPr>
        <w:spacing w:before="300" w:after="0"/>
        <w:jc w:val="right"/>
        <w:rPr>
          <w:rFonts w:ascii="Times New Roman"/>
          <w:i/>
        </w:rPr>
      </w:pPr>
      <w:r w:rsidRPr="00376D18">
        <w:rPr>
          <w:rFonts w:ascii="Times New Roman"/>
          <w:i/>
          <w:color w:val="231F20"/>
        </w:rPr>
        <w:t>The Board reserves the right to consider other appropriate items not available at the time the agenda was prepared.</w:t>
      </w:r>
    </w:p>
    <w:p w14:paraId="5D3EAC05" w14:textId="34BAD1FF" w:rsidR="00C31D4E" w:rsidRPr="001B5A8F" w:rsidRDefault="00C12831" w:rsidP="00C31D4E">
      <w:pPr>
        <w:spacing w:before="2"/>
        <w:ind w:right="137"/>
        <w:jc w:val="right"/>
        <w:rPr>
          <w:i/>
          <w:color w:val="231F20"/>
        </w:rPr>
      </w:pPr>
      <w:r>
        <w:rPr>
          <w:i/>
          <w:color w:val="231F20"/>
        </w:rPr>
        <w:t>Janet Zeschin</w:t>
      </w:r>
      <w:r w:rsidR="00C31D4E" w:rsidRPr="00376D18">
        <w:rPr>
          <w:i/>
          <w:color w:val="231F20"/>
        </w:rPr>
        <w:t>, Board Secretary</w:t>
      </w:r>
    </w:p>
    <w:sectPr w:rsidR="00C31D4E" w:rsidRPr="001B5A8F" w:rsidSect="00C31D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3B4"/>
    <w:multiLevelType w:val="hybridMultilevel"/>
    <w:tmpl w:val="C764EDAC"/>
    <w:lvl w:ilvl="0" w:tplc="2BA4B5C2">
      <w:start w:val="1"/>
      <w:numFmt w:val="decimal"/>
      <w:lvlText w:val="%1."/>
      <w:lvlJc w:val="left"/>
      <w:pPr>
        <w:ind w:left="2657" w:hanging="360"/>
      </w:pPr>
      <w:rPr>
        <w:rFonts w:asciiTheme="minorHAnsi" w:eastAsia="Calibri" w:hAnsiTheme="minorHAnsi" w:cs="Arial" w:hint="default"/>
        <w:color w:val="231F2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3377" w:hanging="360"/>
      </w:pPr>
    </w:lvl>
    <w:lvl w:ilvl="2" w:tplc="0409001B" w:tentative="1">
      <w:start w:val="1"/>
      <w:numFmt w:val="lowerRoman"/>
      <w:lvlText w:val="%3."/>
      <w:lvlJc w:val="right"/>
      <w:pPr>
        <w:ind w:left="4097" w:hanging="180"/>
      </w:pPr>
    </w:lvl>
    <w:lvl w:ilvl="3" w:tplc="0409000F" w:tentative="1">
      <w:start w:val="1"/>
      <w:numFmt w:val="decimal"/>
      <w:lvlText w:val="%4."/>
      <w:lvlJc w:val="left"/>
      <w:pPr>
        <w:ind w:left="4817" w:hanging="360"/>
      </w:pPr>
    </w:lvl>
    <w:lvl w:ilvl="4" w:tplc="04090019" w:tentative="1">
      <w:start w:val="1"/>
      <w:numFmt w:val="lowerLetter"/>
      <w:lvlText w:val="%5."/>
      <w:lvlJc w:val="left"/>
      <w:pPr>
        <w:ind w:left="5537" w:hanging="360"/>
      </w:pPr>
    </w:lvl>
    <w:lvl w:ilvl="5" w:tplc="0409001B" w:tentative="1">
      <w:start w:val="1"/>
      <w:numFmt w:val="lowerRoman"/>
      <w:lvlText w:val="%6."/>
      <w:lvlJc w:val="right"/>
      <w:pPr>
        <w:ind w:left="6257" w:hanging="180"/>
      </w:pPr>
    </w:lvl>
    <w:lvl w:ilvl="6" w:tplc="0409000F" w:tentative="1">
      <w:start w:val="1"/>
      <w:numFmt w:val="decimal"/>
      <w:lvlText w:val="%7."/>
      <w:lvlJc w:val="left"/>
      <w:pPr>
        <w:ind w:left="6977" w:hanging="360"/>
      </w:pPr>
    </w:lvl>
    <w:lvl w:ilvl="7" w:tplc="04090019" w:tentative="1">
      <w:start w:val="1"/>
      <w:numFmt w:val="lowerLetter"/>
      <w:lvlText w:val="%8."/>
      <w:lvlJc w:val="left"/>
      <w:pPr>
        <w:ind w:left="7697" w:hanging="360"/>
      </w:pPr>
    </w:lvl>
    <w:lvl w:ilvl="8" w:tplc="0409001B" w:tentative="1">
      <w:start w:val="1"/>
      <w:numFmt w:val="lowerRoman"/>
      <w:lvlText w:val="%9."/>
      <w:lvlJc w:val="right"/>
      <w:pPr>
        <w:ind w:left="8417" w:hanging="180"/>
      </w:pPr>
    </w:lvl>
  </w:abstractNum>
  <w:abstractNum w:abstractNumId="1" w15:restartNumberingAfterBreak="0">
    <w:nsid w:val="052C07D0"/>
    <w:multiLevelType w:val="hybridMultilevel"/>
    <w:tmpl w:val="FCA617BA"/>
    <w:lvl w:ilvl="0" w:tplc="BB84590E">
      <w:start w:val="1"/>
      <w:numFmt w:val="upperLetter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D56EC"/>
    <w:multiLevelType w:val="hybridMultilevel"/>
    <w:tmpl w:val="BF2EE784"/>
    <w:lvl w:ilvl="0" w:tplc="2BA4B5C2">
      <w:start w:val="1"/>
      <w:numFmt w:val="decimal"/>
      <w:lvlText w:val="%1."/>
      <w:lvlJc w:val="left"/>
      <w:pPr>
        <w:ind w:left="2715" w:hanging="360"/>
      </w:pPr>
      <w:rPr>
        <w:rFonts w:asciiTheme="minorHAnsi" w:eastAsia="Calibri" w:hAnsiTheme="minorHAnsi" w:cs="Arial" w:hint="default"/>
        <w:color w:val="231F2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3435" w:hanging="360"/>
      </w:pPr>
    </w:lvl>
    <w:lvl w:ilvl="2" w:tplc="0409001B" w:tentative="1">
      <w:start w:val="1"/>
      <w:numFmt w:val="lowerRoman"/>
      <w:lvlText w:val="%3."/>
      <w:lvlJc w:val="right"/>
      <w:pPr>
        <w:ind w:left="4155" w:hanging="180"/>
      </w:pPr>
    </w:lvl>
    <w:lvl w:ilvl="3" w:tplc="0409000F" w:tentative="1">
      <w:start w:val="1"/>
      <w:numFmt w:val="decimal"/>
      <w:lvlText w:val="%4."/>
      <w:lvlJc w:val="left"/>
      <w:pPr>
        <w:ind w:left="4875" w:hanging="360"/>
      </w:pPr>
    </w:lvl>
    <w:lvl w:ilvl="4" w:tplc="04090019" w:tentative="1">
      <w:start w:val="1"/>
      <w:numFmt w:val="lowerLetter"/>
      <w:lvlText w:val="%5."/>
      <w:lvlJc w:val="left"/>
      <w:pPr>
        <w:ind w:left="5595" w:hanging="360"/>
      </w:pPr>
    </w:lvl>
    <w:lvl w:ilvl="5" w:tplc="0409001B" w:tentative="1">
      <w:start w:val="1"/>
      <w:numFmt w:val="lowerRoman"/>
      <w:lvlText w:val="%6."/>
      <w:lvlJc w:val="right"/>
      <w:pPr>
        <w:ind w:left="6315" w:hanging="180"/>
      </w:pPr>
    </w:lvl>
    <w:lvl w:ilvl="6" w:tplc="0409000F" w:tentative="1">
      <w:start w:val="1"/>
      <w:numFmt w:val="decimal"/>
      <w:lvlText w:val="%7."/>
      <w:lvlJc w:val="left"/>
      <w:pPr>
        <w:ind w:left="7035" w:hanging="360"/>
      </w:pPr>
    </w:lvl>
    <w:lvl w:ilvl="7" w:tplc="04090019" w:tentative="1">
      <w:start w:val="1"/>
      <w:numFmt w:val="lowerLetter"/>
      <w:lvlText w:val="%8."/>
      <w:lvlJc w:val="left"/>
      <w:pPr>
        <w:ind w:left="7755" w:hanging="360"/>
      </w:pPr>
    </w:lvl>
    <w:lvl w:ilvl="8" w:tplc="0409001B" w:tentative="1">
      <w:start w:val="1"/>
      <w:numFmt w:val="lowerRoman"/>
      <w:lvlText w:val="%9."/>
      <w:lvlJc w:val="right"/>
      <w:pPr>
        <w:ind w:left="8475" w:hanging="180"/>
      </w:pPr>
    </w:lvl>
  </w:abstractNum>
  <w:abstractNum w:abstractNumId="3" w15:restartNumberingAfterBreak="0">
    <w:nsid w:val="1F2624C2"/>
    <w:multiLevelType w:val="hybridMultilevel"/>
    <w:tmpl w:val="F1F6ECFA"/>
    <w:lvl w:ilvl="0" w:tplc="BC4C2808">
      <w:start w:val="1"/>
      <w:numFmt w:val="decimal"/>
      <w:lvlText w:val="%1."/>
      <w:lvlJc w:val="left"/>
      <w:pPr>
        <w:ind w:left="1219" w:hanging="362"/>
      </w:pPr>
      <w:rPr>
        <w:rFonts w:ascii="Arial" w:eastAsia="Calibri" w:hAnsi="Arial" w:cs="Arial" w:hint="default"/>
        <w:b/>
        <w:bCs/>
        <w:color w:val="231F20"/>
        <w:w w:val="100"/>
        <w:sz w:val="20"/>
        <w:szCs w:val="20"/>
      </w:rPr>
    </w:lvl>
    <w:lvl w:ilvl="1" w:tplc="B380EA6E">
      <w:start w:val="1"/>
      <w:numFmt w:val="upperLetter"/>
      <w:lvlText w:val="%2."/>
      <w:lvlJc w:val="left"/>
      <w:pPr>
        <w:ind w:left="1939" w:hanging="362"/>
      </w:pPr>
      <w:rPr>
        <w:rFonts w:asciiTheme="minorHAnsi" w:eastAsia="Calibri" w:hAnsiTheme="minorHAnsi" w:cs="Arial" w:hint="default"/>
        <w:b/>
        <w:bCs/>
        <w:i w:val="0"/>
        <w:iCs w:val="0"/>
        <w:color w:val="231F20"/>
        <w:w w:val="100"/>
        <w:sz w:val="20"/>
        <w:szCs w:val="20"/>
      </w:rPr>
    </w:lvl>
    <w:lvl w:ilvl="2" w:tplc="2BA4B5C2">
      <w:start w:val="1"/>
      <w:numFmt w:val="decimal"/>
      <w:lvlText w:val="%3."/>
      <w:lvlJc w:val="left"/>
      <w:pPr>
        <w:ind w:left="2299" w:hanging="363"/>
      </w:pPr>
      <w:rPr>
        <w:rFonts w:asciiTheme="minorHAnsi" w:eastAsia="Calibri" w:hAnsiTheme="minorHAnsi" w:cs="Arial" w:hint="default"/>
        <w:color w:val="231F20"/>
        <w:w w:val="100"/>
        <w:sz w:val="22"/>
        <w:szCs w:val="22"/>
      </w:rPr>
    </w:lvl>
    <w:lvl w:ilvl="3" w:tplc="0074AC92">
      <w:start w:val="1"/>
      <w:numFmt w:val="bullet"/>
      <w:lvlText w:val="•"/>
      <w:lvlJc w:val="left"/>
      <w:pPr>
        <w:ind w:left="3397" w:hanging="363"/>
      </w:pPr>
      <w:rPr>
        <w:rFonts w:hint="default"/>
      </w:rPr>
    </w:lvl>
    <w:lvl w:ilvl="4" w:tplc="F8E02ED6">
      <w:start w:val="1"/>
      <w:numFmt w:val="bullet"/>
      <w:lvlText w:val="•"/>
      <w:lvlJc w:val="left"/>
      <w:pPr>
        <w:ind w:left="4495" w:hanging="363"/>
      </w:pPr>
      <w:rPr>
        <w:rFonts w:hint="default"/>
      </w:rPr>
    </w:lvl>
    <w:lvl w:ilvl="5" w:tplc="1886442E">
      <w:start w:val="1"/>
      <w:numFmt w:val="bullet"/>
      <w:lvlText w:val="•"/>
      <w:lvlJc w:val="left"/>
      <w:pPr>
        <w:ind w:left="5592" w:hanging="363"/>
      </w:pPr>
      <w:rPr>
        <w:rFonts w:hint="default"/>
      </w:rPr>
    </w:lvl>
    <w:lvl w:ilvl="6" w:tplc="1160E73E">
      <w:start w:val="1"/>
      <w:numFmt w:val="bullet"/>
      <w:lvlText w:val="•"/>
      <w:lvlJc w:val="left"/>
      <w:pPr>
        <w:ind w:left="6690" w:hanging="363"/>
      </w:pPr>
      <w:rPr>
        <w:rFonts w:hint="default"/>
      </w:rPr>
    </w:lvl>
    <w:lvl w:ilvl="7" w:tplc="C2A4C956">
      <w:start w:val="1"/>
      <w:numFmt w:val="bullet"/>
      <w:lvlText w:val="•"/>
      <w:lvlJc w:val="left"/>
      <w:pPr>
        <w:ind w:left="7787" w:hanging="363"/>
      </w:pPr>
      <w:rPr>
        <w:rFonts w:hint="default"/>
      </w:rPr>
    </w:lvl>
    <w:lvl w:ilvl="8" w:tplc="68CE0BBA">
      <w:start w:val="1"/>
      <w:numFmt w:val="bullet"/>
      <w:lvlText w:val="•"/>
      <w:lvlJc w:val="left"/>
      <w:pPr>
        <w:ind w:left="8885" w:hanging="363"/>
      </w:pPr>
      <w:rPr>
        <w:rFonts w:hint="default"/>
      </w:rPr>
    </w:lvl>
  </w:abstractNum>
  <w:abstractNum w:abstractNumId="4" w15:restartNumberingAfterBreak="0">
    <w:nsid w:val="2BC61182"/>
    <w:multiLevelType w:val="hybridMultilevel"/>
    <w:tmpl w:val="AE56C882"/>
    <w:lvl w:ilvl="0" w:tplc="B24485DA">
      <w:start w:val="1"/>
      <w:numFmt w:val="decimal"/>
      <w:lvlText w:val="%1."/>
      <w:lvlJc w:val="left"/>
      <w:pPr>
        <w:ind w:left="2304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5" w15:restartNumberingAfterBreak="0">
    <w:nsid w:val="56F12AB3"/>
    <w:multiLevelType w:val="hybridMultilevel"/>
    <w:tmpl w:val="A3DA6DDE"/>
    <w:lvl w:ilvl="0" w:tplc="2BA4B5C2">
      <w:start w:val="1"/>
      <w:numFmt w:val="decimal"/>
      <w:lvlText w:val="%1."/>
      <w:lvlJc w:val="left"/>
      <w:pPr>
        <w:ind w:left="2376" w:hanging="360"/>
      </w:pPr>
      <w:rPr>
        <w:rFonts w:asciiTheme="minorHAnsi" w:eastAsia="Calibri" w:hAnsiTheme="minorHAnsi" w:cs="Arial" w:hint="default"/>
        <w:color w:val="231F2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6" w15:restartNumberingAfterBreak="0">
    <w:nsid w:val="5F2E3832"/>
    <w:multiLevelType w:val="hybridMultilevel"/>
    <w:tmpl w:val="4C3E7FB2"/>
    <w:lvl w:ilvl="0" w:tplc="466E4B24">
      <w:start w:val="1"/>
      <w:numFmt w:val="upperLetter"/>
      <w:lvlText w:val="%1."/>
      <w:lvlJc w:val="left"/>
      <w:pPr>
        <w:ind w:left="1944" w:hanging="360"/>
      </w:pPr>
      <w:rPr>
        <w:b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7" w15:restartNumberingAfterBreak="0">
    <w:nsid w:val="61375855"/>
    <w:multiLevelType w:val="hybridMultilevel"/>
    <w:tmpl w:val="1ADA7BC4"/>
    <w:lvl w:ilvl="0" w:tplc="64C8E51E">
      <w:start w:val="1"/>
      <w:numFmt w:val="upperLetter"/>
      <w:lvlText w:val="%1."/>
      <w:lvlJc w:val="left"/>
      <w:pPr>
        <w:ind w:left="720" w:hanging="360"/>
      </w:pPr>
      <w:rPr>
        <w:rFonts w:asciiTheme="minorHAnsi" w:eastAsia="Calibri" w:hAnsiTheme="minorHAnsi" w:cs="Arial" w:hint="default"/>
        <w:b/>
        <w:bCs/>
        <w:color w:val="231F20"/>
        <w:w w:val="1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041DE"/>
    <w:multiLevelType w:val="hybridMultilevel"/>
    <w:tmpl w:val="5BD0C632"/>
    <w:lvl w:ilvl="0" w:tplc="F7923B66">
      <w:start w:val="1"/>
      <w:numFmt w:val="upperLetter"/>
      <w:lvlText w:val="%1."/>
      <w:lvlJc w:val="left"/>
      <w:pPr>
        <w:ind w:left="1944" w:hanging="360"/>
      </w:pPr>
      <w:rPr>
        <w:b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9" w15:restartNumberingAfterBreak="0">
    <w:nsid w:val="6B124CE7"/>
    <w:multiLevelType w:val="hybridMultilevel"/>
    <w:tmpl w:val="08FAA05A"/>
    <w:lvl w:ilvl="0" w:tplc="64C8E51E">
      <w:start w:val="1"/>
      <w:numFmt w:val="upperLetter"/>
      <w:lvlText w:val="%1."/>
      <w:lvlJc w:val="left"/>
      <w:pPr>
        <w:ind w:left="2664" w:hanging="360"/>
      </w:pPr>
      <w:rPr>
        <w:rFonts w:asciiTheme="minorHAnsi" w:eastAsia="Calibri" w:hAnsiTheme="minorHAnsi" w:cs="Arial" w:hint="default"/>
        <w:b/>
        <w:bCs/>
        <w:color w:val="231F20"/>
        <w:w w:val="1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384" w:hanging="360"/>
      </w:pPr>
    </w:lvl>
    <w:lvl w:ilvl="2" w:tplc="0409001B" w:tentative="1">
      <w:start w:val="1"/>
      <w:numFmt w:val="lowerRoman"/>
      <w:lvlText w:val="%3."/>
      <w:lvlJc w:val="right"/>
      <w:pPr>
        <w:ind w:left="4104" w:hanging="180"/>
      </w:pPr>
    </w:lvl>
    <w:lvl w:ilvl="3" w:tplc="0409000F" w:tentative="1">
      <w:start w:val="1"/>
      <w:numFmt w:val="decimal"/>
      <w:lvlText w:val="%4."/>
      <w:lvlJc w:val="left"/>
      <w:pPr>
        <w:ind w:left="4824" w:hanging="360"/>
      </w:pPr>
    </w:lvl>
    <w:lvl w:ilvl="4" w:tplc="04090019" w:tentative="1">
      <w:start w:val="1"/>
      <w:numFmt w:val="lowerLetter"/>
      <w:lvlText w:val="%5."/>
      <w:lvlJc w:val="left"/>
      <w:pPr>
        <w:ind w:left="5544" w:hanging="360"/>
      </w:pPr>
    </w:lvl>
    <w:lvl w:ilvl="5" w:tplc="0409001B" w:tentative="1">
      <w:start w:val="1"/>
      <w:numFmt w:val="lowerRoman"/>
      <w:lvlText w:val="%6."/>
      <w:lvlJc w:val="right"/>
      <w:pPr>
        <w:ind w:left="6264" w:hanging="180"/>
      </w:pPr>
    </w:lvl>
    <w:lvl w:ilvl="6" w:tplc="0409000F" w:tentative="1">
      <w:start w:val="1"/>
      <w:numFmt w:val="decimal"/>
      <w:lvlText w:val="%7."/>
      <w:lvlJc w:val="left"/>
      <w:pPr>
        <w:ind w:left="6984" w:hanging="360"/>
      </w:pPr>
    </w:lvl>
    <w:lvl w:ilvl="7" w:tplc="04090019" w:tentative="1">
      <w:start w:val="1"/>
      <w:numFmt w:val="lowerLetter"/>
      <w:lvlText w:val="%8."/>
      <w:lvlJc w:val="left"/>
      <w:pPr>
        <w:ind w:left="7704" w:hanging="360"/>
      </w:pPr>
    </w:lvl>
    <w:lvl w:ilvl="8" w:tplc="0409001B" w:tentative="1">
      <w:start w:val="1"/>
      <w:numFmt w:val="lowerRoman"/>
      <w:lvlText w:val="%9."/>
      <w:lvlJc w:val="right"/>
      <w:pPr>
        <w:ind w:left="8424" w:hanging="180"/>
      </w:pPr>
    </w:lvl>
  </w:abstractNum>
  <w:abstractNum w:abstractNumId="10" w15:restartNumberingAfterBreak="0">
    <w:nsid w:val="72766928"/>
    <w:multiLevelType w:val="hybridMultilevel"/>
    <w:tmpl w:val="C764EDAC"/>
    <w:lvl w:ilvl="0" w:tplc="FFFFFFFF">
      <w:start w:val="1"/>
      <w:numFmt w:val="decimal"/>
      <w:lvlText w:val="%1."/>
      <w:lvlJc w:val="left"/>
      <w:pPr>
        <w:ind w:left="2657" w:hanging="360"/>
      </w:pPr>
      <w:rPr>
        <w:rFonts w:asciiTheme="minorHAnsi" w:eastAsia="Calibri" w:hAnsiTheme="minorHAnsi" w:cs="Arial" w:hint="default"/>
        <w:color w:val="231F20"/>
        <w:w w:val="10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3377" w:hanging="360"/>
      </w:pPr>
    </w:lvl>
    <w:lvl w:ilvl="2" w:tplc="FFFFFFFF" w:tentative="1">
      <w:start w:val="1"/>
      <w:numFmt w:val="lowerRoman"/>
      <w:lvlText w:val="%3."/>
      <w:lvlJc w:val="right"/>
      <w:pPr>
        <w:ind w:left="4097" w:hanging="180"/>
      </w:pPr>
    </w:lvl>
    <w:lvl w:ilvl="3" w:tplc="FFFFFFFF" w:tentative="1">
      <w:start w:val="1"/>
      <w:numFmt w:val="decimal"/>
      <w:lvlText w:val="%4."/>
      <w:lvlJc w:val="left"/>
      <w:pPr>
        <w:ind w:left="4817" w:hanging="360"/>
      </w:pPr>
    </w:lvl>
    <w:lvl w:ilvl="4" w:tplc="FFFFFFFF" w:tentative="1">
      <w:start w:val="1"/>
      <w:numFmt w:val="lowerLetter"/>
      <w:lvlText w:val="%5."/>
      <w:lvlJc w:val="left"/>
      <w:pPr>
        <w:ind w:left="5537" w:hanging="360"/>
      </w:pPr>
    </w:lvl>
    <w:lvl w:ilvl="5" w:tplc="FFFFFFFF" w:tentative="1">
      <w:start w:val="1"/>
      <w:numFmt w:val="lowerRoman"/>
      <w:lvlText w:val="%6."/>
      <w:lvlJc w:val="right"/>
      <w:pPr>
        <w:ind w:left="6257" w:hanging="180"/>
      </w:pPr>
    </w:lvl>
    <w:lvl w:ilvl="6" w:tplc="FFFFFFFF" w:tentative="1">
      <w:start w:val="1"/>
      <w:numFmt w:val="decimal"/>
      <w:lvlText w:val="%7."/>
      <w:lvlJc w:val="left"/>
      <w:pPr>
        <w:ind w:left="6977" w:hanging="360"/>
      </w:pPr>
    </w:lvl>
    <w:lvl w:ilvl="7" w:tplc="FFFFFFFF" w:tentative="1">
      <w:start w:val="1"/>
      <w:numFmt w:val="lowerLetter"/>
      <w:lvlText w:val="%8."/>
      <w:lvlJc w:val="left"/>
      <w:pPr>
        <w:ind w:left="7697" w:hanging="360"/>
      </w:pPr>
    </w:lvl>
    <w:lvl w:ilvl="8" w:tplc="FFFFFFFF" w:tentative="1">
      <w:start w:val="1"/>
      <w:numFmt w:val="lowerRoman"/>
      <w:lvlText w:val="%9."/>
      <w:lvlJc w:val="right"/>
      <w:pPr>
        <w:ind w:left="8417" w:hanging="180"/>
      </w:pPr>
    </w:lvl>
  </w:abstractNum>
  <w:abstractNum w:abstractNumId="11" w15:restartNumberingAfterBreak="0">
    <w:nsid w:val="794F2A8E"/>
    <w:multiLevelType w:val="hybridMultilevel"/>
    <w:tmpl w:val="ACD61424"/>
    <w:lvl w:ilvl="0" w:tplc="B68E0D7C">
      <w:start w:val="2"/>
      <w:numFmt w:val="upperLetter"/>
      <w:lvlText w:val="%1."/>
      <w:lvlJc w:val="left"/>
      <w:pPr>
        <w:ind w:left="1217" w:hanging="360"/>
      </w:pPr>
      <w:rPr>
        <w:rFonts w:asciiTheme="minorHAnsi" w:eastAsia="Calibri" w:hAnsiTheme="minorHAnsi" w:cs="Arial" w:hint="default"/>
        <w:b/>
        <w:bCs/>
        <w:color w:val="231F20"/>
        <w:w w:val="1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51949">
    <w:abstractNumId w:val="3"/>
  </w:num>
  <w:num w:numId="2" w16cid:durableId="534855547">
    <w:abstractNumId w:val="4"/>
  </w:num>
  <w:num w:numId="3" w16cid:durableId="1349259218">
    <w:abstractNumId w:val="2"/>
  </w:num>
  <w:num w:numId="4" w16cid:durableId="615524844">
    <w:abstractNumId w:val="0"/>
  </w:num>
  <w:num w:numId="5" w16cid:durableId="310839725">
    <w:abstractNumId w:val="7"/>
  </w:num>
  <w:num w:numId="6" w16cid:durableId="2081172796">
    <w:abstractNumId w:val="10"/>
  </w:num>
  <w:num w:numId="7" w16cid:durableId="760414323">
    <w:abstractNumId w:val="9"/>
  </w:num>
  <w:num w:numId="8" w16cid:durableId="1173715378">
    <w:abstractNumId w:val="11"/>
  </w:num>
  <w:num w:numId="9" w16cid:durableId="691490656">
    <w:abstractNumId w:val="5"/>
  </w:num>
  <w:num w:numId="10" w16cid:durableId="789132280">
    <w:abstractNumId w:val="8"/>
  </w:num>
  <w:num w:numId="11" w16cid:durableId="1979603395">
    <w:abstractNumId w:val="6"/>
  </w:num>
  <w:num w:numId="12" w16cid:durableId="2061899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4E"/>
    <w:rsid w:val="00005F3D"/>
    <w:rsid w:val="000B3C53"/>
    <w:rsid w:val="000E0787"/>
    <w:rsid w:val="00110BA8"/>
    <w:rsid w:val="00120B1D"/>
    <w:rsid w:val="00175072"/>
    <w:rsid w:val="001E5524"/>
    <w:rsid w:val="00263165"/>
    <w:rsid w:val="00285E51"/>
    <w:rsid w:val="002A1AF3"/>
    <w:rsid w:val="0032742E"/>
    <w:rsid w:val="003659D1"/>
    <w:rsid w:val="003C762B"/>
    <w:rsid w:val="003F735C"/>
    <w:rsid w:val="00406D9F"/>
    <w:rsid w:val="00453517"/>
    <w:rsid w:val="00454EA5"/>
    <w:rsid w:val="005214FA"/>
    <w:rsid w:val="00554A4B"/>
    <w:rsid w:val="00594E50"/>
    <w:rsid w:val="005D0CBC"/>
    <w:rsid w:val="00685E46"/>
    <w:rsid w:val="0077693A"/>
    <w:rsid w:val="007B545E"/>
    <w:rsid w:val="00837C8F"/>
    <w:rsid w:val="00844CA4"/>
    <w:rsid w:val="00860766"/>
    <w:rsid w:val="00873D3C"/>
    <w:rsid w:val="008961EA"/>
    <w:rsid w:val="008C6537"/>
    <w:rsid w:val="009160EA"/>
    <w:rsid w:val="00A95D14"/>
    <w:rsid w:val="00AA045F"/>
    <w:rsid w:val="00AA437D"/>
    <w:rsid w:val="00B037CB"/>
    <w:rsid w:val="00B3448C"/>
    <w:rsid w:val="00B467BB"/>
    <w:rsid w:val="00C12831"/>
    <w:rsid w:val="00C20A89"/>
    <w:rsid w:val="00C31D4E"/>
    <w:rsid w:val="00CA4D11"/>
    <w:rsid w:val="00D079E0"/>
    <w:rsid w:val="00D2105B"/>
    <w:rsid w:val="00D27DCE"/>
    <w:rsid w:val="00D4148A"/>
    <w:rsid w:val="00D7288F"/>
    <w:rsid w:val="00D97549"/>
    <w:rsid w:val="00DB49D4"/>
    <w:rsid w:val="00E16C54"/>
    <w:rsid w:val="00E3060E"/>
    <w:rsid w:val="00E30EC9"/>
    <w:rsid w:val="00E75A2D"/>
    <w:rsid w:val="00EA21D3"/>
    <w:rsid w:val="00EB50AF"/>
    <w:rsid w:val="00F32A6A"/>
    <w:rsid w:val="00F40146"/>
    <w:rsid w:val="00FA68AC"/>
    <w:rsid w:val="00FB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108C"/>
  <w15:chartTrackingRefBased/>
  <w15:docId w15:val="{ED10193C-4979-4AA3-827B-13E9F669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C31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31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D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D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31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D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D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D4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31D4E"/>
    <w:pPr>
      <w:widowControl w:val="0"/>
      <w:spacing w:after="0" w:line="244" w:lineRule="exact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31D4E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D4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198</Words>
  <Characters>1179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Drees</dc:creator>
  <cp:keywords/>
  <dc:description/>
  <cp:lastModifiedBy>Heather Drees</cp:lastModifiedBy>
  <cp:revision>9</cp:revision>
  <cp:lastPrinted>2026-08-24T23:16:00Z</cp:lastPrinted>
  <dcterms:created xsi:type="dcterms:W3CDTF">2026-08-19T21:33:00Z</dcterms:created>
  <dcterms:modified xsi:type="dcterms:W3CDTF">2026-08-24T23:27:00Z</dcterms:modified>
</cp:coreProperties>
</file>